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3D19AB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6.3</w:t>
      </w:r>
    </w:p>
    <w:p w:rsidR="00923DE8" w:rsidRDefault="00B66D84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923DE8">
        <w:rPr>
          <w:b/>
          <w:sz w:val="20"/>
          <w:szCs w:val="20"/>
        </w:rPr>
        <w:t>)</w:t>
      </w:r>
    </w:p>
    <w:p w:rsidR="006302C4" w:rsidRPr="003D19AB" w:rsidRDefault="006302C4" w:rsidP="006302C4">
      <w:pPr>
        <w:spacing w:line="360" w:lineRule="auto"/>
        <w:jc w:val="right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Сроки опубликования: </w:t>
      </w:r>
      <w:r w:rsidR="003D19AB" w:rsidRPr="003D19AB">
        <w:rPr>
          <w:b/>
          <w:sz w:val="22"/>
          <w:szCs w:val="22"/>
          <w:u w:val="single"/>
        </w:rPr>
        <w:t>подлежит доведению до сведения заявителей с момента поступления заявки на технологическое присоединение</w:t>
      </w:r>
    </w:p>
    <w:p w:rsidR="006302C4" w:rsidRPr="0064749E" w:rsidRDefault="006302C4" w:rsidP="00846278">
      <w:pPr>
        <w:jc w:val="right"/>
        <w:outlineLvl w:val="0"/>
        <w:rPr>
          <w:b/>
          <w:sz w:val="20"/>
          <w:szCs w:val="20"/>
        </w:rPr>
      </w:pPr>
    </w:p>
    <w:p w:rsidR="0064749E" w:rsidRDefault="0064749E" w:rsidP="0064749E">
      <w:pPr>
        <w:jc w:val="center"/>
        <w:rPr>
          <w:b/>
        </w:rPr>
      </w:pPr>
    </w:p>
    <w:tbl>
      <w:tblPr>
        <w:tblW w:w="7380" w:type="dxa"/>
        <w:tblInd w:w="828" w:type="dxa"/>
        <w:tblLook w:val="01E0"/>
      </w:tblPr>
      <w:tblGrid>
        <w:gridCol w:w="7380"/>
      </w:tblGrid>
      <w:tr w:rsidR="009722BB" w:rsidRPr="000B0EDB" w:rsidTr="000B0ED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0B0EDB" w:rsidRDefault="007B1247" w:rsidP="000B0EDB">
            <w:pPr>
              <w:jc w:val="center"/>
              <w:rPr>
                <w:b/>
              </w:rPr>
            </w:pPr>
            <w:r>
              <w:rPr>
                <w:b/>
              </w:rPr>
              <w:t>ООО «Череповецкая электросетевая компания»</w:t>
            </w:r>
          </w:p>
        </w:tc>
      </w:tr>
      <w:tr w:rsidR="009722BB" w:rsidRPr="000B0EDB" w:rsidTr="000B0ED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B0EDB">
            <w:pPr>
              <w:jc w:val="center"/>
            </w:pPr>
            <w:r w:rsidRPr="000B0ED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B0EDB" w:rsidTr="000B0ED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0B0EDB" w:rsidRDefault="007B1247" w:rsidP="000B0EDB">
            <w:pPr>
              <w:jc w:val="center"/>
              <w:rPr>
                <w:b/>
              </w:rPr>
            </w:pPr>
            <w:r>
              <w:rPr>
                <w:b/>
              </w:rPr>
              <w:t>162600,Вологодская обл.,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ереповец, ул.Окружная,6</w:t>
            </w:r>
          </w:p>
        </w:tc>
      </w:tr>
      <w:tr w:rsidR="009722BB" w:rsidRPr="000B0EDB" w:rsidTr="000B0ED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B0EDB">
            <w:pPr>
              <w:jc w:val="center"/>
            </w:pPr>
            <w:r w:rsidRPr="000B0EDB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302C4" w:rsidRDefault="006302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6302C4" w:rsidRPr="000B0EDB" w:rsidTr="000B0EDB">
        <w:trPr>
          <w:trHeight w:val="1469"/>
        </w:trPr>
        <w:tc>
          <w:tcPr>
            <w:tcW w:w="9571" w:type="dxa"/>
            <w:shd w:val="clear" w:color="auto" w:fill="C0C0C0"/>
            <w:vAlign w:val="center"/>
          </w:tcPr>
          <w:p w:rsidR="006302C4" w:rsidRPr="000B0EDB" w:rsidRDefault="00CA1D0D" w:rsidP="00BB6CD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  <w:r w:rsidRPr="000B0EDB">
              <w:rPr>
                <w:b/>
                <w:bCs/>
              </w:rPr>
              <w:t xml:space="preserve">Информация </w:t>
            </w:r>
            <w:r w:rsidR="00BB6CD8" w:rsidRPr="00BB6CD8">
              <w:rPr>
                <w:b/>
                <w:bCs/>
              </w:rPr>
              <w:t>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</w:t>
            </w:r>
          </w:p>
        </w:tc>
      </w:tr>
    </w:tbl>
    <w:p w:rsidR="00AD1C58" w:rsidRDefault="00AD1C58" w:rsidP="00AD1C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B952C2" w:rsidRPr="000B0EDB" w:rsidTr="000B0EDB">
        <w:tc>
          <w:tcPr>
            <w:tcW w:w="1548" w:type="dxa"/>
            <w:vMerge w:val="restart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Печатное издание</w:t>
            </w:r>
            <w:r w:rsidR="00244A94" w:rsidRPr="000B0EDB">
              <w:rPr>
                <w:sz w:val="20"/>
                <w:szCs w:val="20"/>
              </w:rPr>
              <w:t xml:space="preserve"> (</w:t>
            </w:r>
            <w:r w:rsidR="00D924A5" w:rsidRPr="000B0EDB">
              <w:rPr>
                <w:sz w:val="20"/>
                <w:szCs w:val="20"/>
              </w:rPr>
              <w:t xml:space="preserve">наименование, </w:t>
            </w:r>
            <w:r w:rsidR="00244A94" w:rsidRPr="000B0EDB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B0ED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1548" w:type="dxa"/>
            <w:vMerge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  <w:lang w:val="en-US"/>
              </w:rPr>
            </w:pPr>
            <w:r w:rsidRPr="000B0EDB">
              <w:rPr>
                <w:sz w:val="20"/>
                <w:szCs w:val="20"/>
              </w:rPr>
              <w:t>Наименование сайта/</w:t>
            </w:r>
            <w:r w:rsidRPr="000B0ED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B952C2" w:rsidRPr="000B0EDB" w:rsidRDefault="007B1247" w:rsidP="000B0EDB">
            <w:pPr>
              <w:jc w:val="center"/>
              <w:rPr>
                <w:sz w:val="20"/>
                <w:szCs w:val="20"/>
              </w:rPr>
            </w:pPr>
            <w:r w:rsidRPr="00A606F7">
              <w:rPr>
                <w:sz w:val="20"/>
                <w:szCs w:val="20"/>
              </w:rPr>
              <w:t>www.chesk-35.ru</w:t>
            </w:r>
          </w:p>
        </w:tc>
      </w:tr>
      <w:tr w:rsidR="00B952C2" w:rsidRPr="000B0EDB" w:rsidTr="000B0ED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B952C2" w:rsidRPr="000B0EDB" w:rsidRDefault="007B1247" w:rsidP="00CE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</w:t>
            </w:r>
            <w:r w:rsidR="00CE03C3">
              <w:rPr>
                <w:sz w:val="20"/>
                <w:szCs w:val="20"/>
              </w:rPr>
              <w:t>6</w:t>
            </w:r>
          </w:p>
        </w:tc>
      </w:tr>
      <w:tr w:rsidR="00B952C2" w:rsidRPr="000B0EDB" w:rsidTr="000B0ED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B952C2" w:rsidRPr="000B0EDB" w:rsidRDefault="007B1247" w:rsidP="00CE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E03C3">
              <w:rPr>
                <w:sz w:val="20"/>
                <w:szCs w:val="20"/>
              </w:rPr>
              <w:t>6</w:t>
            </w:r>
          </w:p>
        </w:tc>
      </w:tr>
    </w:tbl>
    <w:p w:rsidR="00B952C2" w:rsidRDefault="00B952C2" w:rsidP="00AD1C58">
      <w:pPr>
        <w:jc w:val="center"/>
        <w:rPr>
          <w:b/>
        </w:rPr>
      </w:pPr>
    </w:p>
    <w:p w:rsidR="006302C4" w:rsidRDefault="006302C4" w:rsidP="00AD1C58">
      <w:pPr>
        <w:jc w:val="center"/>
        <w:rPr>
          <w:b/>
        </w:rPr>
      </w:pPr>
    </w:p>
    <w:p w:rsidR="00F23EEF" w:rsidRPr="00AD1C58" w:rsidRDefault="00F23EEF" w:rsidP="0064749E">
      <w:pPr>
        <w:jc w:val="center"/>
        <w:rPr>
          <w:b/>
          <w:u w:val="single"/>
        </w:rPr>
      </w:pPr>
    </w:p>
    <w:p w:rsidR="00424085" w:rsidRPr="0056678D" w:rsidRDefault="00424085" w:rsidP="0064749E">
      <w:pPr>
        <w:jc w:val="center"/>
      </w:pPr>
    </w:p>
    <w:p w:rsidR="00424085" w:rsidRPr="0056678D" w:rsidRDefault="00424085" w:rsidP="0064749E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</w:tblGrid>
      <w:tr w:rsidR="007B1247" w:rsidTr="004715AC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406" w:type="dxa"/>
          </w:tcPr>
          <w:p w:rsidR="007B1247" w:rsidRDefault="007B1247" w:rsidP="004715AC">
            <w:r>
              <w:t xml:space="preserve">1. </w:t>
            </w:r>
          </w:p>
        </w:tc>
        <w:tc>
          <w:tcPr>
            <w:tcW w:w="2114" w:type="dxa"/>
          </w:tcPr>
          <w:p w:rsidR="007B1247" w:rsidRPr="00BF460E" w:rsidRDefault="007B1247" w:rsidP="004715AC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Подача физ</w:t>
            </w:r>
            <w:r>
              <w:rPr>
                <w:sz w:val="20"/>
                <w:szCs w:val="20"/>
              </w:rPr>
              <w:t>ическим</w:t>
            </w:r>
            <w:r w:rsidRPr="00BF460E">
              <w:rPr>
                <w:sz w:val="20"/>
                <w:szCs w:val="20"/>
              </w:rPr>
              <w:t xml:space="preserve"> лицом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7B1247" w:rsidRPr="002241A7" w:rsidRDefault="007B1247" w:rsidP="004715AC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7B1247" w:rsidRPr="002241A7" w:rsidRDefault="007B1247" w:rsidP="004715AC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указаны следующие сведения:</w:t>
            </w:r>
          </w:p>
          <w:p w:rsidR="007B1247" w:rsidRPr="002241A7" w:rsidRDefault="007B1247" w:rsidP="004715AC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  фамилия, имя, отчество, серия, номер и дата выдачи паспорта или иного документа, удостоверяющего личность в соответствии с законодательством РФ</w:t>
            </w:r>
            <w:r w:rsidRPr="002241A7">
              <w:rPr>
                <w:sz w:val="20"/>
                <w:szCs w:val="20"/>
              </w:rPr>
              <w:t>;</w:t>
            </w:r>
          </w:p>
          <w:p w:rsidR="007B1247" w:rsidRPr="002241A7" w:rsidRDefault="007B1247" w:rsidP="004715AC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б) </w:t>
            </w: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7B1247" w:rsidRPr="002241A7" w:rsidRDefault="007B1247" w:rsidP="004715AC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в)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t>жительства</w:t>
            </w:r>
            <w:r w:rsidRPr="002241A7">
              <w:rPr>
                <w:sz w:val="20"/>
                <w:szCs w:val="20"/>
              </w:rPr>
              <w:t xml:space="preserve"> заявителя;</w:t>
            </w:r>
          </w:p>
          <w:p w:rsidR="007B1247" w:rsidRDefault="007B1247" w:rsidP="00471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7B1247" w:rsidRDefault="007B1247" w:rsidP="004715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 запрашиваемая максимальная мощность энергопринимающих устройств заявителя;</w:t>
            </w:r>
          </w:p>
          <w:p w:rsidR="007B1247" w:rsidRPr="00671B78" w:rsidRDefault="007B1247" w:rsidP="004715AC">
            <w:pPr>
              <w:pStyle w:val="ConsPlusNormal"/>
              <w:rPr>
                <w:rFonts w:ascii="Times New Roman" w:hAnsi="Times New Roman" w:cs="Times New Roman"/>
              </w:rPr>
            </w:pPr>
            <w:r w:rsidRPr="00671B78">
              <w:rPr>
                <w:rFonts w:ascii="Times New Roman" w:hAnsi="Times New Roman" w:cs="Times New Roman"/>
              </w:rPr>
              <w:t>е)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</w:p>
          <w:p w:rsidR="007B1247" w:rsidRPr="002241A7" w:rsidRDefault="007B1247" w:rsidP="00471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7B1247" w:rsidRDefault="007B1247" w:rsidP="004715A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2241A7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 xml:space="preserve">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7B1247" w:rsidRPr="002241A7" w:rsidRDefault="007B1247" w:rsidP="004715A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б) </w:t>
            </w:r>
            <w:r w:rsidRPr="002241A7">
              <w:rPr>
                <w:color w:val="000000"/>
                <w:sz w:val="20"/>
                <w:szCs w:val="20"/>
              </w:rPr>
              <w:t xml:space="preserve">перечень и мощность энергопринимающих устройств, </w:t>
            </w:r>
            <w:r w:rsidRPr="002241A7">
              <w:rPr>
                <w:color w:val="000000"/>
                <w:sz w:val="20"/>
                <w:szCs w:val="20"/>
              </w:rPr>
              <w:lastRenderedPageBreak/>
              <w:t>которые могут быть присоединены к устройствам противоаварийной автоматики;</w:t>
            </w:r>
          </w:p>
          <w:p w:rsidR="007B1247" w:rsidRPr="002241A7" w:rsidRDefault="007B1247" w:rsidP="004715A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2241A7">
              <w:rPr>
                <w:color w:val="000000"/>
                <w:sz w:val="20"/>
                <w:szCs w:val="20"/>
              </w:rPr>
              <w:t>) копия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:rsidR="007B1247" w:rsidRPr="002241A7" w:rsidRDefault="007B1247" w:rsidP="004715A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2241A7">
              <w:rPr>
                <w:color w:val="000000"/>
                <w:sz w:val="20"/>
                <w:szCs w:val="20"/>
              </w:rPr>
              <w:t>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7B1247" w:rsidRPr="002241A7" w:rsidRDefault="007B1247" w:rsidP="004715AC">
            <w:pPr>
              <w:jc w:val="both"/>
              <w:rPr>
                <w:sz w:val="20"/>
                <w:szCs w:val="20"/>
              </w:rPr>
            </w:pPr>
          </w:p>
        </w:tc>
      </w:tr>
      <w:tr w:rsidR="007B1247" w:rsidTr="004715AC">
        <w:tblPrEx>
          <w:tblCellMar>
            <w:top w:w="0" w:type="dxa"/>
            <w:bottom w:w="0" w:type="dxa"/>
          </w:tblCellMar>
        </w:tblPrEx>
        <w:trPr>
          <w:trHeight w:val="2640"/>
        </w:trPr>
        <w:tc>
          <w:tcPr>
            <w:tcW w:w="406" w:type="dxa"/>
          </w:tcPr>
          <w:p w:rsidR="007B1247" w:rsidRDefault="007B1247" w:rsidP="004715AC">
            <w:r>
              <w:lastRenderedPageBreak/>
              <w:t>2.</w:t>
            </w:r>
          </w:p>
        </w:tc>
        <w:tc>
          <w:tcPr>
            <w:tcW w:w="2114" w:type="dxa"/>
          </w:tcPr>
          <w:p w:rsidR="007B1247" w:rsidRPr="00BF460E" w:rsidRDefault="007B1247" w:rsidP="004715AC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7B1247" w:rsidRDefault="007B1247" w:rsidP="004715AC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 w:rsidRPr="0030370C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30370C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B1247" w:rsidRPr="00E55977" w:rsidRDefault="007B1247" w:rsidP="004715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7B1247" w:rsidRPr="00E55977" w:rsidRDefault="007B1247" w:rsidP="004715AC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7B1247" w:rsidRDefault="007B1247" w:rsidP="004715AC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Par823"/>
            <w:bookmarkEnd w:id="0"/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1247" w:rsidRPr="00B86945" w:rsidRDefault="007B1247" w:rsidP="004715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несоблюдение установленных договором и настоящими Правилами сроков исполнения своих обязательств, в том числе:</w:t>
            </w:r>
          </w:p>
          <w:p w:rsidR="007B1247" w:rsidRPr="00B86945" w:rsidRDefault="007B1247" w:rsidP="004715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7B1247" w:rsidRPr="00B86945" w:rsidRDefault="007B1247" w:rsidP="004715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договора, и общего размера платы за технологическое присоединение по договору за каждый день просрочки;</w:t>
            </w:r>
            <w:proofErr w:type="gramEnd"/>
          </w:p>
          <w:p w:rsidR="007B1247" w:rsidRPr="00B86945" w:rsidRDefault="007B1247" w:rsidP="004715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7B1247" w:rsidRPr="00B86945" w:rsidRDefault="007B1247" w:rsidP="004715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>) размер платы за технологическое присоединение, определяемый в соответствии с законодательством Российской Федерации в сфере электроэнергетики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1247" w:rsidRPr="00B86945" w:rsidRDefault="007B1247" w:rsidP="004715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е) порядок и сроки внесения заявителем платы за технологическое присоединение;</w:t>
            </w:r>
          </w:p>
          <w:p w:rsidR="007B1247" w:rsidRDefault="007B1247" w:rsidP="004715AC">
            <w:pPr>
              <w:jc w:val="both"/>
              <w:rPr>
                <w:sz w:val="20"/>
                <w:szCs w:val="20"/>
              </w:rPr>
            </w:pPr>
          </w:p>
          <w:p w:rsidR="007B1247" w:rsidRDefault="007B1247" w:rsidP="00471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подписывает оба экземпляра проекта договора и направляет один экземпляр в ООО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с приложением к нему документов, подтверждающих полномочия лица, подписавшего такой договор. Договор считается </w:t>
            </w:r>
            <w:r>
              <w:rPr>
                <w:sz w:val="20"/>
                <w:szCs w:val="20"/>
              </w:rPr>
              <w:lastRenderedPageBreak/>
              <w:t xml:space="preserve">заключенным </w:t>
            </w:r>
            <w:proofErr w:type="gramStart"/>
            <w:r>
              <w:rPr>
                <w:sz w:val="20"/>
                <w:szCs w:val="20"/>
              </w:rPr>
              <w:t>с даты поступления</w:t>
            </w:r>
            <w:proofErr w:type="gramEnd"/>
            <w:r>
              <w:rPr>
                <w:sz w:val="20"/>
                <w:szCs w:val="20"/>
              </w:rPr>
              <w:t xml:space="preserve"> подписанного заявителем экземпляра договора в ООО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».</w:t>
            </w:r>
          </w:p>
          <w:p w:rsidR="007B1247" w:rsidRDefault="007B1247" w:rsidP="004715AC">
            <w:pPr>
              <w:jc w:val="both"/>
              <w:rPr>
                <w:sz w:val="20"/>
                <w:szCs w:val="20"/>
              </w:rPr>
            </w:pPr>
          </w:p>
          <w:p w:rsidR="007B1247" w:rsidRPr="002241A7" w:rsidRDefault="007B1247" w:rsidP="00471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C1EE1">
              <w:rPr>
                <w:sz w:val="20"/>
                <w:szCs w:val="20"/>
              </w:rPr>
              <w:t xml:space="preserve">В случае </w:t>
            </w:r>
            <w:proofErr w:type="spellStart"/>
            <w:r w:rsidRPr="00BC1EE1">
              <w:rPr>
                <w:sz w:val="20"/>
                <w:szCs w:val="20"/>
              </w:rPr>
              <w:t>ненаправления</w:t>
            </w:r>
            <w:proofErr w:type="spellEnd"/>
            <w:r w:rsidRPr="00BC1EE1">
              <w:rPr>
                <w:sz w:val="20"/>
                <w:szCs w:val="20"/>
              </w:rPr>
              <w:t xml:space="preserve"> заявителем подписан</w:t>
            </w:r>
            <w:r>
              <w:rPr>
                <w:sz w:val="20"/>
                <w:szCs w:val="20"/>
              </w:rPr>
              <w:t>ного проекта договора, либо мотивированного</w:t>
            </w:r>
            <w:r w:rsidRPr="00BC1EE1">
              <w:rPr>
                <w:sz w:val="20"/>
                <w:szCs w:val="20"/>
              </w:rPr>
              <w:t xml:space="preserve"> отказ</w:t>
            </w:r>
            <w:r>
              <w:rPr>
                <w:sz w:val="20"/>
                <w:szCs w:val="20"/>
              </w:rPr>
              <w:t>а</w:t>
            </w:r>
            <w:r w:rsidRPr="00BC1EE1">
              <w:rPr>
                <w:sz w:val="20"/>
                <w:szCs w:val="20"/>
              </w:rPr>
              <w:t xml:space="preserve"> от его подписания, но не ранее, чем через 60 дней со дня получения заявителем подписанног</w:t>
            </w:r>
            <w:proofErr w:type="gramStart"/>
            <w:r w:rsidRPr="00BC1EE1">
              <w:rPr>
                <w:sz w:val="20"/>
                <w:szCs w:val="20"/>
              </w:rPr>
              <w:t>о ООО</w:t>
            </w:r>
            <w:proofErr w:type="gramEnd"/>
            <w:r w:rsidRPr="00BC1EE1">
              <w:rPr>
                <w:sz w:val="20"/>
                <w:szCs w:val="20"/>
              </w:rPr>
              <w:t xml:space="preserve">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 w:rsidRPr="00BC1EE1">
              <w:rPr>
                <w:sz w:val="20"/>
                <w:szCs w:val="20"/>
              </w:rPr>
              <w:t>» проекта договора и технических условий, поданная этим заявителем заявка аннулируется.</w:t>
            </w:r>
            <w:r>
              <w:rPr>
                <w:sz w:val="20"/>
                <w:szCs w:val="20"/>
              </w:rPr>
              <w:t xml:space="preserve">     </w:t>
            </w:r>
          </w:p>
        </w:tc>
      </w:tr>
      <w:tr w:rsidR="007B1247" w:rsidTr="004715AC">
        <w:tblPrEx>
          <w:tblCellMar>
            <w:top w:w="0" w:type="dxa"/>
            <w:bottom w:w="0" w:type="dxa"/>
          </w:tblCellMar>
        </w:tblPrEx>
        <w:trPr>
          <w:trHeight w:val="2506"/>
        </w:trPr>
        <w:tc>
          <w:tcPr>
            <w:tcW w:w="406" w:type="dxa"/>
          </w:tcPr>
          <w:p w:rsidR="007B1247" w:rsidRDefault="007B1247" w:rsidP="004715AC">
            <w:r>
              <w:lastRenderedPageBreak/>
              <w:t>3.</w:t>
            </w:r>
          </w:p>
        </w:tc>
        <w:tc>
          <w:tcPr>
            <w:tcW w:w="2114" w:type="dxa"/>
          </w:tcPr>
          <w:p w:rsidR="007B1247" w:rsidRPr="00BC1EE1" w:rsidRDefault="007B1247" w:rsidP="00471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7B1247" w:rsidRDefault="007B1247" w:rsidP="00471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7B1247" w:rsidRDefault="007B1247" w:rsidP="00471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7B1247" w:rsidRDefault="007B1247" w:rsidP="00471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согласно обязательствам, предусмотренным техническими условиями;</w:t>
            </w:r>
          </w:p>
          <w:p w:rsidR="007B1247" w:rsidRPr="002241A7" w:rsidRDefault="007B1247" w:rsidP="00471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Выполнение технических условий заявителем 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компания»</w:t>
            </w:r>
            <w:r>
              <w:rPr>
                <w:sz w:val="20"/>
                <w:szCs w:val="20"/>
              </w:rPr>
              <w:t xml:space="preserve">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      </w:r>
          </w:p>
        </w:tc>
      </w:tr>
      <w:tr w:rsidR="007B1247" w:rsidTr="004715AC">
        <w:tblPrEx>
          <w:tblCellMar>
            <w:top w:w="0" w:type="dxa"/>
            <w:bottom w:w="0" w:type="dxa"/>
          </w:tblCellMar>
        </w:tblPrEx>
        <w:trPr>
          <w:trHeight w:val="2506"/>
        </w:trPr>
        <w:tc>
          <w:tcPr>
            <w:tcW w:w="406" w:type="dxa"/>
          </w:tcPr>
          <w:p w:rsidR="007B1247" w:rsidRDefault="007B1247" w:rsidP="004715AC">
            <w:r>
              <w:t>4.</w:t>
            </w:r>
          </w:p>
        </w:tc>
        <w:tc>
          <w:tcPr>
            <w:tcW w:w="2114" w:type="dxa"/>
          </w:tcPr>
          <w:p w:rsidR="007B1247" w:rsidRDefault="007B1247" w:rsidP="00471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7B1247" w:rsidRPr="00EA7AF1" w:rsidRDefault="007B1247" w:rsidP="004715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</w:t>
            </w:r>
            <w:proofErr w:type="gramStart"/>
            <w:r w:rsidRPr="00EA7A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7B1247" w:rsidRPr="00EA7AF1" w:rsidRDefault="007B1247" w:rsidP="00471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 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  <w:p w:rsidR="007B1247" w:rsidRDefault="007B1247" w:rsidP="004715AC">
            <w:pPr>
              <w:jc w:val="both"/>
              <w:rPr>
                <w:sz w:val="20"/>
                <w:szCs w:val="20"/>
              </w:rPr>
            </w:pPr>
          </w:p>
          <w:p w:rsidR="007B1247" w:rsidRDefault="007B1247" w:rsidP="00471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невыполнении заявителем технических условий в согласованный срок и наличии на дату </w:t>
            </w:r>
            <w:proofErr w:type="gramStart"/>
            <w:r>
              <w:rPr>
                <w:sz w:val="20"/>
                <w:szCs w:val="20"/>
              </w:rPr>
              <w:t>окончания срока их действия технической возможности технологического присоединения</w:t>
            </w:r>
            <w:proofErr w:type="gramEnd"/>
            <w:r>
              <w:rPr>
                <w:sz w:val="20"/>
                <w:szCs w:val="20"/>
              </w:rPr>
              <w:t xml:space="preserve">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</w:tr>
      <w:tr w:rsidR="007B1247" w:rsidTr="004715AC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406" w:type="dxa"/>
          </w:tcPr>
          <w:p w:rsidR="007B1247" w:rsidRDefault="007B1247" w:rsidP="004715AC">
            <w:r>
              <w:t>5.</w:t>
            </w:r>
          </w:p>
        </w:tc>
        <w:tc>
          <w:tcPr>
            <w:tcW w:w="2114" w:type="dxa"/>
          </w:tcPr>
          <w:p w:rsidR="007B1247" w:rsidRDefault="007B1247" w:rsidP="00471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7B1247" w:rsidRPr="002241A7" w:rsidRDefault="007B1247" w:rsidP="00471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7B1247" w:rsidRDefault="007B1247" w:rsidP="00471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  <w:p w:rsidR="007B1247" w:rsidRDefault="007B1247" w:rsidP="004715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1247" w:rsidTr="004715AC">
        <w:tblPrEx>
          <w:tblCellMar>
            <w:top w:w="0" w:type="dxa"/>
            <w:bottom w:w="0" w:type="dxa"/>
          </w:tblCellMar>
        </w:tblPrEx>
        <w:trPr>
          <w:trHeight w:val="2028"/>
        </w:trPr>
        <w:tc>
          <w:tcPr>
            <w:tcW w:w="406" w:type="dxa"/>
          </w:tcPr>
          <w:p w:rsidR="007B1247" w:rsidRDefault="007B1247" w:rsidP="004715AC">
            <w:r>
              <w:lastRenderedPageBreak/>
              <w:t>6.</w:t>
            </w:r>
          </w:p>
        </w:tc>
        <w:tc>
          <w:tcPr>
            <w:tcW w:w="2114" w:type="dxa"/>
          </w:tcPr>
          <w:p w:rsidR="007B1247" w:rsidRPr="00D26F42" w:rsidRDefault="007B1247" w:rsidP="004715AC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7B1247" w:rsidRPr="005E7055" w:rsidRDefault="007B1247" w:rsidP="004715AC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7B1247" w:rsidRPr="005E7055" w:rsidRDefault="007B1247" w:rsidP="004715AC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7B1247" w:rsidRPr="005E7055" w:rsidRDefault="007B1247" w:rsidP="004715AC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7B1247" w:rsidRPr="005E7055" w:rsidRDefault="007B1247" w:rsidP="004715AC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</w:tr>
    </w:tbl>
    <w:p w:rsidR="00F23EEF" w:rsidRPr="0056678D" w:rsidRDefault="00F23EEF" w:rsidP="0064749E">
      <w:pPr>
        <w:jc w:val="center"/>
      </w:pPr>
    </w:p>
    <w:p w:rsidR="00F23EEF" w:rsidRPr="0056678D" w:rsidRDefault="00F23EEF" w:rsidP="0064749E">
      <w:pPr>
        <w:jc w:val="center"/>
      </w:pPr>
    </w:p>
    <w:p w:rsidR="00424085" w:rsidRDefault="00424085" w:rsidP="0064749E">
      <w:pPr>
        <w:jc w:val="center"/>
        <w:rPr>
          <w:b/>
          <w:i/>
        </w:rPr>
      </w:pPr>
    </w:p>
    <w:p w:rsidR="00424085" w:rsidRDefault="00424085" w:rsidP="0064749E">
      <w:pPr>
        <w:jc w:val="center"/>
        <w:rPr>
          <w:b/>
          <w:i/>
        </w:rPr>
      </w:pPr>
    </w:p>
    <w:p w:rsidR="00F23EEF" w:rsidRDefault="00F23EEF" w:rsidP="0064749E">
      <w:pPr>
        <w:jc w:val="center"/>
        <w:rPr>
          <w:b/>
          <w:i/>
        </w:rPr>
      </w:pPr>
    </w:p>
    <w:p w:rsidR="00424085" w:rsidRDefault="00424085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Pr="0056678D" w:rsidRDefault="00B952C2" w:rsidP="003D19AB"/>
    <w:p w:rsidR="00424085" w:rsidRPr="0056678D" w:rsidRDefault="00424085" w:rsidP="00424085">
      <w:pPr>
        <w:jc w:val="center"/>
      </w:pPr>
    </w:p>
    <w:p w:rsidR="00424085" w:rsidRPr="0056678D" w:rsidRDefault="00424085" w:rsidP="00F40C28"/>
    <w:p w:rsidR="00424085" w:rsidRDefault="00424085" w:rsidP="00F23EEF">
      <w:pPr>
        <w:jc w:val="center"/>
        <w:rPr>
          <w:b/>
          <w:u w:val="single"/>
        </w:rPr>
      </w:pPr>
    </w:p>
    <w:tbl>
      <w:tblPr>
        <w:tblW w:w="7560" w:type="dxa"/>
        <w:tblInd w:w="2088" w:type="dxa"/>
        <w:tblLayout w:type="fixed"/>
        <w:tblLook w:val="01E0"/>
      </w:tblPr>
      <w:tblGrid>
        <w:gridCol w:w="3600"/>
        <w:gridCol w:w="236"/>
        <w:gridCol w:w="3724"/>
      </w:tblGrid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b/>
                <w:u w:val="single"/>
              </w:rPr>
            </w:pPr>
            <w:r w:rsidRPr="000B0EDB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B952C2">
            <w:pPr>
              <w:rPr>
                <w:b/>
                <w:u w:val="single"/>
              </w:rPr>
            </w:pPr>
            <w:r w:rsidRPr="000B0EDB">
              <w:rPr>
                <w:sz w:val="20"/>
                <w:szCs w:val="20"/>
              </w:rPr>
              <w:t xml:space="preserve">Пост. Пр-ва от 21.01.2004 № 24, п. 11 </w:t>
            </w:r>
            <w:r w:rsidR="00DB3E50" w:rsidRPr="000B0EDB">
              <w:rPr>
                <w:sz w:val="20"/>
                <w:szCs w:val="20"/>
              </w:rPr>
              <w:t>е</w:t>
            </w:r>
            <w:r w:rsidR="00BB6CD8">
              <w:rPr>
                <w:sz w:val="20"/>
                <w:szCs w:val="20"/>
              </w:rPr>
              <w:t>(2</w:t>
            </w:r>
            <w:r w:rsidR="00F40C28" w:rsidRPr="000B0EDB">
              <w:rPr>
                <w:sz w:val="20"/>
                <w:szCs w:val="20"/>
              </w:rPr>
              <w:t>)</w:t>
            </w:r>
          </w:p>
        </w:tc>
      </w:tr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«фактическая»</w:t>
            </w:r>
          </w:p>
        </w:tc>
      </w:tr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AD1C58" w:rsidRDefault="00AD1C58" w:rsidP="00F23EEF">
      <w:pPr>
        <w:jc w:val="center"/>
        <w:rPr>
          <w:b/>
          <w:u w:val="single"/>
        </w:rPr>
      </w:pPr>
    </w:p>
    <w:p w:rsidR="00AD1C58" w:rsidRDefault="00AD1C58" w:rsidP="00F23EEF">
      <w:pPr>
        <w:jc w:val="center"/>
        <w:rPr>
          <w:b/>
          <w:u w:val="single"/>
        </w:rPr>
      </w:pPr>
    </w:p>
    <w:sectPr w:rsidR="00AD1C58" w:rsidSect="007B1247">
      <w:headerReference w:type="default" r:id="rId6"/>
      <w:footerReference w:type="default" r:id="rId7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DDC" w:rsidRDefault="00966DDC">
      <w:r>
        <w:separator/>
      </w:r>
    </w:p>
  </w:endnote>
  <w:endnote w:type="continuationSeparator" w:id="0">
    <w:p w:rsidR="00966DDC" w:rsidRDefault="00966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28" w:rsidRPr="00B36FCE" w:rsidRDefault="003D19AB">
    <w:pPr>
      <w:pStyle w:val="a5"/>
      <w:rPr>
        <w:sz w:val="16"/>
        <w:szCs w:val="16"/>
      </w:rPr>
    </w:pPr>
    <w:r>
      <w:rPr>
        <w:sz w:val="16"/>
        <w:szCs w:val="16"/>
      </w:rPr>
      <w:t>Форма 6.3</w:t>
    </w:r>
    <w:r w:rsidR="00F40C28" w:rsidRPr="00B36FCE">
      <w:rPr>
        <w:sz w:val="16"/>
        <w:szCs w:val="16"/>
      </w:rPr>
      <w:tab/>
    </w:r>
    <w:r w:rsidR="00F40C28" w:rsidRPr="00B36FCE">
      <w:rPr>
        <w:sz w:val="16"/>
        <w:szCs w:val="16"/>
      </w:rPr>
      <w:tab/>
      <w:t xml:space="preserve">Страница </w:t>
    </w:r>
    <w:r w:rsidR="00F40C28" w:rsidRPr="00B36FCE">
      <w:rPr>
        <w:rStyle w:val="a6"/>
        <w:sz w:val="16"/>
        <w:szCs w:val="16"/>
      </w:rPr>
      <w:fldChar w:fldCharType="begin"/>
    </w:r>
    <w:r w:rsidR="00F40C28" w:rsidRPr="00B36FCE">
      <w:rPr>
        <w:rStyle w:val="a6"/>
        <w:sz w:val="16"/>
        <w:szCs w:val="16"/>
      </w:rPr>
      <w:instrText xml:space="preserve"> PAGE </w:instrText>
    </w:r>
    <w:r w:rsidR="00F40C28" w:rsidRPr="00B36FCE">
      <w:rPr>
        <w:rStyle w:val="a6"/>
        <w:sz w:val="16"/>
        <w:szCs w:val="16"/>
      </w:rPr>
      <w:fldChar w:fldCharType="separate"/>
    </w:r>
    <w:r w:rsidR="00CE03C3">
      <w:rPr>
        <w:rStyle w:val="a6"/>
        <w:noProof/>
        <w:sz w:val="16"/>
        <w:szCs w:val="16"/>
      </w:rPr>
      <w:t>1</w:t>
    </w:r>
    <w:r w:rsidR="00F40C28" w:rsidRPr="00B36FCE">
      <w:rPr>
        <w:rStyle w:val="a6"/>
        <w:sz w:val="16"/>
        <w:szCs w:val="16"/>
      </w:rPr>
      <w:fldChar w:fldCharType="end"/>
    </w:r>
    <w:r w:rsidR="00F40C28" w:rsidRPr="00B36FCE">
      <w:rPr>
        <w:rStyle w:val="a6"/>
        <w:sz w:val="16"/>
        <w:szCs w:val="16"/>
      </w:rPr>
      <w:t xml:space="preserve"> из </w:t>
    </w:r>
    <w:r w:rsidR="00F40C28" w:rsidRPr="00B36FCE">
      <w:rPr>
        <w:rStyle w:val="a6"/>
        <w:sz w:val="16"/>
        <w:szCs w:val="16"/>
      </w:rPr>
      <w:fldChar w:fldCharType="begin"/>
    </w:r>
    <w:r w:rsidR="00F40C28" w:rsidRPr="00B36FCE">
      <w:rPr>
        <w:rStyle w:val="a6"/>
        <w:sz w:val="16"/>
        <w:szCs w:val="16"/>
      </w:rPr>
      <w:instrText xml:space="preserve"> NUMPAGES </w:instrText>
    </w:r>
    <w:r w:rsidR="00F40C28" w:rsidRPr="00B36FCE">
      <w:rPr>
        <w:rStyle w:val="a6"/>
        <w:sz w:val="16"/>
        <w:szCs w:val="16"/>
      </w:rPr>
      <w:fldChar w:fldCharType="separate"/>
    </w:r>
    <w:r w:rsidR="00CE03C3">
      <w:rPr>
        <w:rStyle w:val="a6"/>
        <w:noProof/>
        <w:sz w:val="16"/>
        <w:szCs w:val="16"/>
      </w:rPr>
      <w:t>4</w:t>
    </w:r>
    <w:r w:rsidR="00F40C28" w:rsidRPr="00B36FCE">
      <w:rPr>
        <w:rStyle w:val="a6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DDC" w:rsidRDefault="00966DDC">
      <w:r>
        <w:separator/>
      </w:r>
    </w:p>
  </w:footnote>
  <w:footnote w:type="continuationSeparator" w:id="0">
    <w:p w:rsidR="00966DDC" w:rsidRDefault="00966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28" w:rsidRDefault="00F40C28" w:rsidP="009C20D3">
    <w:pPr>
      <w:jc w:val="center"/>
      <w:outlineLvl w:val="0"/>
      <w:rPr>
        <w:b/>
      </w:rPr>
    </w:pPr>
    <w:r w:rsidRPr="009C20D3"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F40C28" w:rsidRDefault="00F40C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82CEA"/>
    <w:rsid w:val="000B0BDE"/>
    <w:rsid w:val="000B0EDB"/>
    <w:rsid w:val="001E2632"/>
    <w:rsid w:val="00201403"/>
    <w:rsid w:val="00244A94"/>
    <w:rsid w:val="00260A41"/>
    <w:rsid w:val="0032556C"/>
    <w:rsid w:val="00391690"/>
    <w:rsid w:val="003D19AB"/>
    <w:rsid w:val="00424085"/>
    <w:rsid w:val="00451531"/>
    <w:rsid w:val="00527E0A"/>
    <w:rsid w:val="0056678D"/>
    <w:rsid w:val="0058728A"/>
    <w:rsid w:val="005D2BAD"/>
    <w:rsid w:val="006302C4"/>
    <w:rsid w:val="0064749E"/>
    <w:rsid w:val="007B1247"/>
    <w:rsid w:val="007C469E"/>
    <w:rsid w:val="007E2533"/>
    <w:rsid w:val="00846278"/>
    <w:rsid w:val="008D2F82"/>
    <w:rsid w:val="008D35F8"/>
    <w:rsid w:val="00923DE8"/>
    <w:rsid w:val="00966DDC"/>
    <w:rsid w:val="009722BB"/>
    <w:rsid w:val="009C20D3"/>
    <w:rsid w:val="009F6E96"/>
    <w:rsid w:val="00A03C07"/>
    <w:rsid w:val="00AD1C58"/>
    <w:rsid w:val="00B36FCE"/>
    <w:rsid w:val="00B66D84"/>
    <w:rsid w:val="00B937BD"/>
    <w:rsid w:val="00B952C2"/>
    <w:rsid w:val="00BB6CD8"/>
    <w:rsid w:val="00C2009F"/>
    <w:rsid w:val="00CA1D0D"/>
    <w:rsid w:val="00CE03C3"/>
    <w:rsid w:val="00CF0370"/>
    <w:rsid w:val="00D924A5"/>
    <w:rsid w:val="00DB3E50"/>
    <w:rsid w:val="00DF17A3"/>
    <w:rsid w:val="00EC083A"/>
    <w:rsid w:val="00F01CD5"/>
    <w:rsid w:val="00F23EEF"/>
    <w:rsid w:val="00F40C28"/>
    <w:rsid w:val="00F67769"/>
    <w:rsid w:val="00F80B00"/>
    <w:rsid w:val="00F96F1A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36FC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36FC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6FCE"/>
  </w:style>
  <w:style w:type="paragraph" w:customStyle="1" w:styleId="s1">
    <w:name w:val="s_1"/>
    <w:basedOn w:val="a"/>
    <w:rsid w:val="007B1247"/>
    <w:pPr>
      <w:spacing w:before="100" w:beforeAutospacing="1" w:after="100" w:afterAutospacing="1"/>
    </w:pPr>
  </w:style>
  <w:style w:type="paragraph" w:customStyle="1" w:styleId="ConsPlusNormal">
    <w:name w:val="ConsPlusNormal"/>
    <w:rsid w:val="007B124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MoBIL GROUP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Pozdnjakova</dc:creator>
  <cp:lastModifiedBy>WORK-JURIST</cp:lastModifiedBy>
  <cp:revision>2</cp:revision>
  <dcterms:created xsi:type="dcterms:W3CDTF">2016-03-30T08:47:00Z</dcterms:created>
  <dcterms:modified xsi:type="dcterms:W3CDTF">2016-03-30T08:47:00Z</dcterms:modified>
</cp:coreProperties>
</file>